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1024A" w14:textId="20D72892" w:rsidR="00603F34" w:rsidRPr="00C62DA2" w:rsidRDefault="007B60F4" w:rsidP="00704D7C">
      <w:pPr>
        <w:contextualSpacing/>
        <w:rPr>
          <w:b/>
          <w:color w:val="002060"/>
          <w:sz w:val="32"/>
          <w:szCs w:val="18"/>
        </w:rPr>
      </w:pPr>
      <w:r w:rsidRPr="00C62DA2">
        <w:rPr>
          <w:b/>
          <w:noProof/>
          <w:color w:val="002060"/>
          <w:sz w:val="32"/>
          <w:szCs w:val="18"/>
        </w:rPr>
        <w:drawing>
          <wp:anchor distT="0" distB="0" distL="114300" distR="114300" simplePos="0" relativeHeight="251667456" behindDoc="0" locked="0" layoutInCell="1" allowOverlap="1" wp14:anchorId="1F87F723" wp14:editId="688E199F">
            <wp:simplePos x="0" y="0"/>
            <wp:positionH relativeFrom="column">
              <wp:posOffset>4681855</wp:posOffset>
            </wp:positionH>
            <wp:positionV relativeFrom="paragraph">
              <wp:posOffset>-728345</wp:posOffset>
            </wp:positionV>
            <wp:extent cx="1050242" cy="923571"/>
            <wp:effectExtent l="0" t="0" r="0" b="0"/>
            <wp:wrapNone/>
            <wp:docPr id="1" name="Grafik 1" descr="Ein Bild, das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usdesmeeres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0898" cy="924148"/>
                    </a:xfrm>
                    <a:prstGeom prst="rect">
                      <a:avLst/>
                    </a:prstGeom>
                  </pic:spPr>
                </pic:pic>
              </a:graphicData>
            </a:graphic>
            <wp14:sizeRelH relativeFrom="page">
              <wp14:pctWidth>0</wp14:pctWidth>
            </wp14:sizeRelH>
            <wp14:sizeRelV relativeFrom="page">
              <wp14:pctHeight>0</wp14:pctHeight>
            </wp14:sizeRelV>
          </wp:anchor>
        </w:drawing>
      </w:r>
      <w:r w:rsidR="007F14F6" w:rsidRPr="00C62DA2">
        <w:rPr>
          <w:b/>
          <w:color w:val="002060"/>
          <w:sz w:val="32"/>
          <w:szCs w:val="18"/>
        </w:rPr>
        <w:t>Unternehmenspolitik</w:t>
      </w:r>
    </w:p>
    <w:p w14:paraId="4BC65F8E" w14:textId="1EE0B593" w:rsidR="007B60F4" w:rsidRPr="008D1FB0" w:rsidRDefault="007B60F4" w:rsidP="007B60F4">
      <w:pPr>
        <w:jc w:val="both"/>
        <w:rPr>
          <w:color w:val="1F497D" w:themeColor="text2"/>
          <w:szCs w:val="24"/>
        </w:rPr>
      </w:pPr>
      <w:r w:rsidRPr="008D1FB0">
        <w:rPr>
          <w:color w:val="1F497D" w:themeColor="text2"/>
          <w:szCs w:val="24"/>
        </w:rPr>
        <w:t xml:space="preserve">Das Haus des Meeres ist </w:t>
      </w:r>
      <w:r w:rsidR="00C62DA2" w:rsidRPr="008D1FB0">
        <w:rPr>
          <w:color w:val="1F497D" w:themeColor="text2"/>
          <w:szCs w:val="24"/>
        </w:rPr>
        <w:t xml:space="preserve">als Zoo </w:t>
      </w:r>
      <w:r w:rsidRPr="008D1FB0">
        <w:rPr>
          <w:color w:val="1F497D" w:themeColor="text2"/>
          <w:szCs w:val="24"/>
        </w:rPr>
        <w:t>eine Bildungseinrichtung, die den Besucher</w:t>
      </w:r>
      <w:r w:rsidR="00CB5E7B" w:rsidRPr="008D1FB0">
        <w:rPr>
          <w:color w:val="1F497D" w:themeColor="text2"/>
          <w:szCs w:val="24"/>
        </w:rPr>
        <w:t>*i</w:t>
      </w:r>
      <w:r w:rsidRPr="008D1FB0">
        <w:rPr>
          <w:color w:val="1F497D" w:themeColor="text2"/>
          <w:szCs w:val="24"/>
        </w:rPr>
        <w:t>nnen Kenntnisse von der Vielfalt der Tierwelt und Einsichten in biologische, ökologische Zusammenhänge und damit verbundene ethische Werte vermitteln soll.</w:t>
      </w:r>
    </w:p>
    <w:p w14:paraId="144CA507" w14:textId="632EDCEE" w:rsidR="007B60F4" w:rsidRPr="008D1FB0" w:rsidRDefault="007B60F4" w:rsidP="007B60F4">
      <w:pPr>
        <w:jc w:val="both"/>
        <w:rPr>
          <w:color w:val="1F497D" w:themeColor="text2"/>
          <w:szCs w:val="24"/>
        </w:rPr>
      </w:pPr>
      <w:r w:rsidRPr="008D1FB0">
        <w:rPr>
          <w:color w:val="1F497D" w:themeColor="text2"/>
          <w:szCs w:val="24"/>
        </w:rPr>
        <w:t xml:space="preserve">Tiergerechte Haltung und eine bestmögliche Versorgung unserer Tiere ist ein bestimmendes Qualitätsmerkmal unseres Hauses. </w:t>
      </w:r>
      <w:r w:rsidR="00CB5E7B" w:rsidRPr="008D1FB0">
        <w:rPr>
          <w:color w:val="1F497D" w:themeColor="text2"/>
          <w:szCs w:val="24"/>
        </w:rPr>
        <w:t>Die</w:t>
      </w:r>
      <w:r w:rsidRPr="008D1FB0">
        <w:rPr>
          <w:color w:val="1F497D" w:themeColor="text2"/>
          <w:szCs w:val="24"/>
        </w:rPr>
        <w:t xml:space="preserve"> Qualitäts-, Umwelt-, Energie-, Arbeitssicherheits- und Brandschutzpolitik ist an die gesetzlichen Richtlinien und die Bedürfnisse der Tiere und der Mitarbeiter</w:t>
      </w:r>
      <w:r w:rsidR="00CB5E7B" w:rsidRPr="008D1FB0">
        <w:rPr>
          <w:color w:val="1F497D" w:themeColor="text2"/>
          <w:szCs w:val="24"/>
        </w:rPr>
        <w:t>*i</w:t>
      </w:r>
      <w:r w:rsidRPr="008D1FB0">
        <w:rPr>
          <w:color w:val="1F497D" w:themeColor="text2"/>
          <w:szCs w:val="24"/>
        </w:rPr>
        <w:t xml:space="preserve">nnen und die Erwartungen unserer </w:t>
      </w:r>
      <w:r w:rsidR="00CB5E7B" w:rsidRPr="008D1FB0">
        <w:rPr>
          <w:color w:val="1F497D" w:themeColor="text2"/>
          <w:szCs w:val="24"/>
        </w:rPr>
        <w:t xml:space="preserve">Gäste </w:t>
      </w:r>
      <w:r w:rsidRPr="008D1FB0">
        <w:rPr>
          <w:color w:val="1F497D" w:themeColor="text2"/>
          <w:szCs w:val="24"/>
        </w:rPr>
        <w:t xml:space="preserve">gebunden. Die Präsentation unserer Tätigkeit </w:t>
      </w:r>
      <w:r w:rsidR="00C62DA2" w:rsidRPr="008D1FB0">
        <w:rPr>
          <w:color w:val="1F497D" w:themeColor="text2"/>
          <w:szCs w:val="24"/>
        </w:rPr>
        <w:t xml:space="preserve">unter Berücksichtigung des Wohlbefindens unserer Tiere </w:t>
      </w:r>
      <w:r w:rsidRPr="008D1FB0">
        <w:rPr>
          <w:color w:val="1F497D" w:themeColor="text2"/>
          <w:szCs w:val="24"/>
        </w:rPr>
        <w:t xml:space="preserve">wird vor allem </w:t>
      </w:r>
      <w:proofErr w:type="gramStart"/>
      <w:r w:rsidRPr="008D1FB0">
        <w:rPr>
          <w:color w:val="1F497D" w:themeColor="text2"/>
          <w:szCs w:val="24"/>
        </w:rPr>
        <w:t>von den Besucher</w:t>
      </w:r>
      <w:proofErr w:type="gramEnd"/>
      <w:r w:rsidR="00CB5E7B" w:rsidRPr="008D1FB0">
        <w:rPr>
          <w:color w:val="1F497D" w:themeColor="text2"/>
          <w:szCs w:val="24"/>
        </w:rPr>
        <w:t>*i</w:t>
      </w:r>
      <w:r w:rsidRPr="008D1FB0">
        <w:rPr>
          <w:color w:val="1F497D" w:themeColor="text2"/>
          <w:szCs w:val="24"/>
        </w:rPr>
        <w:t xml:space="preserve">nnen bestimmt. Anregungen oder Beschwerden sind inhaltlich zu prüfen und gegebenenfalls ehest möglich umzusetzen. </w:t>
      </w:r>
    </w:p>
    <w:p w14:paraId="5B63BA3C" w14:textId="77777777" w:rsidR="007B60F4" w:rsidRPr="008D1FB0" w:rsidRDefault="007B60F4" w:rsidP="007B60F4">
      <w:pPr>
        <w:jc w:val="both"/>
        <w:rPr>
          <w:color w:val="1F497D" w:themeColor="text2"/>
          <w:sz w:val="20"/>
        </w:rPr>
      </w:pPr>
    </w:p>
    <w:p w14:paraId="1BEC6E95" w14:textId="46D4355A" w:rsidR="007B60F4" w:rsidRPr="008D1FB0" w:rsidRDefault="007B60F4" w:rsidP="00CB5E7B">
      <w:pPr>
        <w:jc w:val="both"/>
        <w:rPr>
          <w:color w:val="1F497D" w:themeColor="text2"/>
          <w:szCs w:val="24"/>
        </w:rPr>
      </w:pPr>
      <w:r w:rsidRPr="008D1FB0">
        <w:rPr>
          <w:rFonts w:cs="Arial"/>
          <w:color w:val="1F497D" w:themeColor="text2"/>
          <w:szCs w:val="24"/>
        </w:rPr>
        <w:t>Die Schaffung und Erhaltung einer sicheren und gesundheitserhaltenden Arbeitsumgebung sollen die Effizienz und den Fortbestand unseres Hauses sichern. Das Unternehmen verpflichtet sich zur Beseitigung und Minimierung von Gefahren für die Gesundheit der Mitarbeiter</w:t>
      </w:r>
      <w:r w:rsidR="00CB5E7B" w:rsidRPr="008D1FB0">
        <w:rPr>
          <w:rFonts w:cs="Arial"/>
          <w:color w:val="1F497D" w:themeColor="text2"/>
          <w:szCs w:val="24"/>
        </w:rPr>
        <w:t>*i</w:t>
      </w:r>
      <w:r w:rsidRPr="008D1FB0">
        <w:rPr>
          <w:rFonts w:cs="Arial"/>
          <w:color w:val="1F497D" w:themeColor="text2"/>
          <w:szCs w:val="24"/>
        </w:rPr>
        <w:t xml:space="preserve">nnen. Unsere Verantwortung gegenüber der Belegschaft und Mitmenschen steht dabei für uns an erster Stelle. Durch Unterweisungen und Weiterbildung sensibilisieren wir die Belegschaft, </w:t>
      </w:r>
      <w:r w:rsidRPr="008D1FB0">
        <w:rPr>
          <w:color w:val="1F497D" w:themeColor="text2"/>
          <w:szCs w:val="24"/>
        </w:rPr>
        <w:t xml:space="preserve">die Konsultation und Beteiligung von Beschäftigten ist ein Erfolgsfaktor für das </w:t>
      </w:r>
      <w:r w:rsidRPr="008D1FB0">
        <w:rPr>
          <w:rFonts w:cs="Arial"/>
          <w:color w:val="1F497D" w:themeColor="text2"/>
          <w:szCs w:val="24"/>
        </w:rPr>
        <w:t xml:space="preserve">sichere Arbeiten in allen Bereichen des Unternehmens. </w:t>
      </w:r>
    </w:p>
    <w:p w14:paraId="585B1B5A" w14:textId="77777777" w:rsidR="007B60F4" w:rsidRPr="008D1FB0" w:rsidRDefault="007B60F4" w:rsidP="007B60F4">
      <w:pPr>
        <w:jc w:val="both"/>
        <w:rPr>
          <w:color w:val="1F497D" w:themeColor="text2"/>
          <w:sz w:val="20"/>
        </w:rPr>
      </w:pPr>
    </w:p>
    <w:p w14:paraId="2358512B" w14:textId="73C4B111" w:rsidR="007B60F4" w:rsidRPr="008D1FB0" w:rsidRDefault="007B60F4" w:rsidP="00CB5E7B">
      <w:pPr>
        <w:jc w:val="both"/>
        <w:rPr>
          <w:color w:val="1F497D" w:themeColor="text2"/>
          <w:szCs w:val="24"/>
        </w:rPr>
      </w:pPr>
      <w:r w:rsidRPr="008D1FB0">
        <w:rPr>
          <w:color w:val="1F497D" w:themeColor="text2"/>
          <w:szCs w:val="24"/>
        </w:rPr>
        <w:t>Wir verpflichten uns zum Schutz der Umwelt und setzen Maßnahmen, um unnötige Umweltbelastung so weit wie möglich zu vermeiden, die Umweltauswirkungen kontinuierlich zu reduzieren und das Energie-Leistungsverhältnis kontinuierlich zu verbessern. Wir informieren Mitarbeiter</w:t>
      </w:r>
      <w:r w:rsidR="00CB5E7B" w:rsidRPr="008D1FB0">
        <w:rPr>
          <w:color w:val="1F497D" w:themeColor="text2"/>
          <w:szCs w:val="24"/>
        </w:rPr>
        <w:t>*i</w:t>
      </w:r>
      <w:r w:rsidRPr="008D1FB0">
        <w:rPr>
          <w:color w:val="1F497D" w:themeColor="text2"/>
          <w:szCs w:val="24"/>
        </w:rPr>
        <w:t xml:space="preserve">nnen regelmäßig über unsere Umwelt-aktivitäten und über unsere Aktivitäten zur Verbesserung der energiebezogenen Leistungen, die erforderlichen Informationen und Ressourcen zum Erreichen der Ziele werden zur Verfügung gestellt. </w:t>
      </w:r>
    </w:p>
    <w:p w14:paraId="7CC6535B" w14:textId="6BA47ACD" w:rsidR="007B60F4" w:rsidRPr="008D1FB0" w:rsidRDefault="007B60F4" w:rsidP="00185941">
      <w:pPr>
        <w:autoSpaceDE w:val="0"/>
        <w:autoSpaceDN w:val="0"/>
        <w:adjustRightInd w:val="0"/>
        <w:jc w:val="both"/>
        <w:rPr>
          <w:color w:val="1F497D" w:themeColor="text2"/>
          <w:szCs w:val="24"/>
        </w:rPr>
      </w:pPr>
      <w:r w:rsidRPr="008D1FB0">
        <w:rPr>
          <w:color w:val="1F497D" w:themeColor="text2"/>
          <w:szCs w:val="24"/>
        </w:rPr>
        <w:t xml:space="preserve">Wir überwachen und bewerten unsere Umweltauswirkungen, </w:t>
      </w:r>
      <w:r w:rsidR="00CB5E7B" w:rsidRPr="008D1FB0">
        <w:rPr>
          <w:color w:val="1F497D" w:themeColor="text2"/>
          <w:szCs w:val="24"/>
        </w:rPr>
        <w:t xml:space="preserve">den </w:t>
      </w:r>
      <w:r w:rsidRPr="008D1FB0">
        <w:rPr>
          <w:color w:val="1F497D" w:themeColor="text2"/>
          <w:szCs w:val="24"/>
        </w:rPr>
        <w:t>Energieverbrauch und deren wirtschaftliche Aspekte regelmäßig, um unnötigen Kostenaufwand zu vermeiden und entwickeln Aktivitäten zur Verbesserung der Energieeffizienz und des Ressourceneinsatzes.</w:t>
      </w:r>
      <w:r w:rsidR="00185941">
        <w:rPr>
          <w:color w:val="1F497D" w:themeColor="text2"/>
          <w:szCs w:val="24"/>
        </w:rPr>
        <w:t xml:space="preserve"> </w:t>
      </w:r>
      <w:r w:rsidRPr="008D1FB0">
        <w:rPr>
          <w:color w:val="1F497D" w:themeColor="text2"/>
          <w:szCs w:val="24"/>
        </w:rPr>
        <w:t>Bei der Planung von Prozessen</w:t>
      </w:r>
      <w:r w:rsidR="00185941">
        <w:rPr>
          <w:color w:val="1F497D" w:themeColor="text2"/>
          <w:szCs w:val="24"/>
        </w:rPr>
        <w:t xml:space="preserve">, </w:t>
      </w:r>
      <w:r w:rsidRPr="008D1FB0">
        <w:rPr>
          <w:color w:val="1F497D" w:themeColor="text2"/>
          <w:szCs w:val="24"/>
        </w:rPr>
        <w:t xml:space="preserve">der Beschaffung von neuen Anlagen und Aggregaten </w:t>
      </w:r>
      <w:r w:rsidR="00185941">
        <w:rPr>
          <w:color w:val="1F497D" w:themeColor="text2"/>
          <w:szCs w:val="24"/>
        </w:rPr>
        <w:t>sowie B</w:t>
      </w:r>
      <w:r w:rsidR="00185941" w:rsidRPr="008D1FB0">
        <w:rPr>
          <w:color w:val="1F497D" w:themeColor="text2"/>
          <w:szCs w:val="24"/>
        </w:rPr>
        <w:t>au- und Sanierungsprojekte</w:t>
      </w:r>
      <w:r w:rsidR="00185941">
        <w:rPr>
          <w:color w:val="1F497D" w:themeColor="text2"/>
          <w:szCs w:val="24"/>
        </w:rPr>
        <w:t>n</w:t>
      </w:r>
      <w:r w:rsidR="00185941" w:rsidRPr="008D1FB0">
        <w:rPr>
          <w:color w:val="1F497D" w:themeColor="text2"/>
          <w:szCs w:val="24"/>
        </w:rPr>
        <w:t xml:space="preserve"> </w:t>
      </w:r>
      <w:r w:rsidRPr="008D1FB0">
        <w:rPr>
          <w:color w:val="1F497D" w:themeColor="text2"/>
          <w:szCs w:val="24"/>
        </w:rPr>
        <w:t>unterstützen wir den Einkauf von energieeffizienten Produkten und Dienstleistungen. Bei der Auswahl von Roh-, Hilfs- und Betriebsmitteln sind wir bestrebt, möglichst umweltfreundliche</w:t>
      </w:r>
      <w:r w:rsidR="00C62DA2" w:rsidRPr="008D1FB0">
        <w:rPr>
          <w:color w:val="1F497D" w:themeColor="text2"/>
          <w:szCs w:val="24"/>
        </w:rPr>
        <w:t xml:space="preserve"> und nachhaltige </w:t>
      </w:r>
      <w:r w:rsidRPr="008D1FB0">
        <w:rPr>
          <w:color w:val="1F497D" w:themeColor="text2"/>
          <w:szCs w:val="24"/>
        </w:rPr>
        <w:t>Alternativen einzusetzen.</w:t>
      </w:r>
    </w:p>
    <w:p w14:paraId="5F78B9B3" w14:textId="77777777" w:rsidR="007B60F4" w:rsidRPr="008D1FB0" w:rsidRDefault="007B60F4" w:rsidP="007B60F4">
      <w:pPr>
        <w:jc w:val="both"/>
        <w:rPr>
          <w:color w:val="1F497D" w:themeColor="text2"/>
          <w:sz w:val="20"/>
        </w:rPr>
      </w:pPr>
    </w:p>
    <w:p w14:paraId="3578FABE" w14:textId="2820E61A" w:rsidR="007B60F4" w:rsidRPr="008D1FB0" w:rsidRDefault="007B60F4" w:rsidP="007B60F4">
      <w:pPr>
        <w:jc w:val="both"/>
        <w:rPr>
          <w:color w:val="1F497D" w:themeColor="text2"/>
          <w:szCs w:val="24"/>
        </w:rPr>
      </w:pPr>
      <w:r w:rsidRPr="008D1FB0">
        <w:rPr>
          <w:color w:val="1F497D" w:themeColor="text2"/>
          <w:szCs w:val="24"/>
        </w:rPr>
        <w:t>Unser Haus achtet besonders auf Brandschutzbestimmungen und kümmert sich im Sinne der Besucher</w:t>
      </w:r>
      <w:r w:rsidR="00CB5E7B" w:rsidRPr="008D1FB0">
        <w:rPr>
          <w:color w:val="1F497D" w:themeColor="text2"/>
          <w:szCs w:val="24"/>
        </w:rPr>
        <w:t>*i</w:t>
      </w:r>
      <w:r w:rsidRPr="008D1FB0">
        <w:rPr>
          <w:color w:val="1F497D" w:themeColor="text2"/>
          <w:szCs w:val="24"/>
        </w:rPr>
        <w:t>nnen und Mitarbeiter</w:t>
      </w:r>
      <w:r w:rsidR="00CB5E7B" w:rsidRPr="008D1FB0">
        <w:rPr>
          <w:color w:val="1F497D" w:themeColor="text2"/>
          <w:szCs w:val="24"/>
        </w:rPr>
        <w:t>*i</w:t>
      </w:r>
      <w:r w:rsidRPr="008D1FB0">
        <w:rPr>
          <w:color w:val="1F497D" w:themeColor="text2"/>
          <w:szCs w:val="24"/>
        </w:rPr>
        <w:t xml:space="preserve">nnen um die Aktualisierung aller Auflagen. </w:t>
      </w:r>
      <w:r w:rsidR="00FB0006" w:rsidRPr="008D1FB0">
        <w:rPr>
          <w:color w:val="1F497D" w:themeColor="text2"/>
          <w:szCs w:val="24"/>
        </w:rPr>
        <w:t>Die Sicherheit unserer Gäste wird in allen Bereichen des Hauses gewährleistet</w:t>
      </w:r>
      <w:r w:rsidR="00BB25F0" w:rsidRPr="008D1FB0">
        <w:rPr>
          <w:color w:val="1F497D" w:themeColor="text2"/>
          <w:szCs w:val="24"/>
        </w:rPr>
        <w:t>.</w:t>
      </w:r>
      <w:r w:rsidR="00FB0006" w:rsidRPr="008D1FB0">
        <w:rPr>
          <w:color w:val="1F497D" w:themeColor="text2"/>
          <w:szCs w:val="24"/>
        </w:rPr>
        <w:t xml:space="preserve"> </w:t>
      </w:r>
    </w:p>
    <w:p w14:paraId="7D382861" w14:textId="77777777" w:rsidR="007B60F4" w:rsidRPr="008D1FB0" w:rsidRDefault="007B60F4" w:rsidP="007B60F4">
      <w:pPr>
        <w:jc w:val="both"/>
        <w:rPr>
          <w:color w:val="1F497D" w:themeColor="text2"/>
          <w:szCs w:val="24"/>
        </w:rPr>
      </w:pPr>
      <w:r w:rsidRPr="008D1FB0">
        <w:rPr>
          <w:color w:val="1F497D" w:themeColor="text2"/>
          <w:szCs w:val="24"/>
        </w:rPr>
        <w:tab/>
      </w:r>
    </w:p>
    <w:p w14:paraId="7D6AE85C" w14:textId="31907F97" w:rsidR="00F4180A" w:rsidRPr="008D1FB0" w:rsidRDefault="007B60F4" w:rsidP="007B60F4">
      <w:pPr>
        <w:jc w:val="both"/>
        <w:rPr>
          <w:color w:val="1F497D" w:themeColor="text2"/>
          <w:szCs w:val="24"/>
        </w:rPr>
      </w:pPr>
      <w:r w:rsidRPr="008D1FB0">
        <w:rPr>
          <w:color w:val="1F497D" w:themeColor="text2"/>
          <w:szCs w:val="24"/>
        </w:rPr>
        <w:t>Wir wollen den Besucher</w:t>
      </w:r>
      <w:r w:rsidR="00CB5E7B" w:rsidRPr="008D1FB0">
        <w:rPr>
          <w:color w:val="1F497D" w:themeColor="text2"/>
          <w:szCs w:val="24"/>
        </w:rPr>
        <w:t>*i</w:t>
      </w:r>
      <w:r w:rsidRPr="008D1FB0">
        <w:rPr>
          <w:color w:val="1F497D" w:themeColor="text2"/>
          <w:szCs w:val="24"/>
        </w:rPr>
        <w:t xml:space="preserve">nnen und Tieren ein in allen Belangen optimales Zooerlebnis bieten und anhand ihrer persönlichen Eindrücke die Qualitäts-, Umwelt-, Energie- und Sicherheitsansprüche optimieren. Unser Managementsystem wird ständig verbessert, um ein positives Image und eine kontinuierliche Steigerung des Bekanntheitsgrades </w:t>
      </w:r>
      <w:proofErr w:type="gramStart"/>
      <w:r w:rsidRPr="008D1FB0">
        <w:rPr>
          <w:color w:val="1F497D" w:themeColor="text2"/>
          <w:szCs w:val="24"/>
        </w:rPr>
        <w:t>des Haus</w:t>
      </w:r>
      <w:proofErr w:type="gramEnd"/>
      <w:r w:rsidRPr="008D1FB0">
        <w:rPr>
          <w:color w:val="1F497D" w:themeColor="text2"/>
          <w:szCs w:val="24"/>
        </w:rPr>
        <w:t xml:space="preserve"> des Meeres in der Öffentlichkeit zu erwirken.</w:t>
      </w:r>
    </w:p>
    <w:p w14:paraId="09610590" w14:textId="77777777" w:rsidR="006E2847" w:rsidRPr="00C62DA2" w:rsidRDefault="006E2847" w:rsidP="00603F34">
      <w:pPr>
        <w:jc w:val="both"/>
        <w:rPr>
          <w:color w:val="002060"/>
          <w:sz w:val="23"/>
          <w:szCs w:val="23"/>
        </w:rPr>
      </w:pPr>
    </w:p>
    <w:p w14:paraId="2B45F6DD" w14:textId="5E39C02B" w:rsidR="006E2847" w:rsidRPr="007F14F6" w:rsidRDefault="006E2847" w:rsidP="00603F34">
      <w:pPr>
        <w:jc w:val="both"/>
        <w:rPr>
          <w:color w:val="002060"/>
        </w:rPr>
      </w:pPr>
    </w:p>
    <w:sectPr w:rsidR="006E2847" w:rsidRPr="007F14F6" w:rsidSect="007B60F4">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46"/>
    <w:rsid w:val="00185941"/>
    <w:rsid w:val="001A6E72"/>
    <w:rsid w:val="001B63A6"/>
    <w:rsid w:val="001D6FC3"/>
    <w:rsid w:val="00222C59"/>
    <w:rsid w:val="002F72A8"/>
    <w:rsid w:val="00420661"/>
    <w:rsid w:val="00470411"/>
    <w:rsid w:val="004B6446"/>
    <w:rsid w:val="00603F34"/>
    <w:rsid w:val="00657CC4"/>
    <w:rsid w:val="006E2847"/>
    <w:rsid w:val="00704D7C"/>
    <w:rsid w:val="00733F46"/>
    <w:rsid w:val="00746189"/>
    <w:rsid w:val="007848E0"/>
    <w:rsid w:val="007B60F4"/>
    <w:rsid w:val="007F14F6"/>
    <w:rsid w:val="00806185"/>
    <w:rsid w:val="0081791F"/>
    <w:rsid w:val="008D1FB0"/>
    <w:rsid w:val="00912CEF"/>
    <w:rsid w:val="00AE51B1"/>
    <w:rsid w:val="00B716EF"/>
    <w:rsid w:val="00BA2225"/>
    <w:rsid w:val="00BB25F0"/>
    <w:rsid w:val="00C62DA2"/>
    <w:rsid w:val="00CB5E7B"/>
    <w:rsid w:val="00E65FC1"/>
    <w:rsid w:val="00E72EFF"/>
    <w:rsid w:val="00F4180A"/>
    <w:rsid w:val="00FB0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F6A2"/>
  <w15:docId w15:val="{13EDEE9C-141B-46C7-AC45-FE4551A8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3F46"/>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1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14F6"/>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95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Schiller</dc:creator>
  <cp:lastModifiedBy>Nicole Schiller</cp:lastModifiedBy>
  <cp:revision>2</cp:revision>
  <cp:lastPrinted>2021-04-27T10:22:00Z</cp:lastPrinted>
  <dcterms:created xsi:type="dcterms:W3CDTF">2025-06-13T09:26:00Z</dcterms:created>
  <dcterms:modified xsi:type="dcterms:W3CDTF">2025-06-13T09:26:00Z</dcterms:modified>
</cp:coreProperties>
</file>